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4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24"/>
        <w:gridCol w:w="2269"/>
        <w:gridCol w:w="2652"/>
        <w:gridCol w:w="2378"/>
        <w:gridCol w:w="1937"/>
      </w:tblGrid>
      <w:tr w:rsidR="00D703EB" w:rsidRPr="00650FEA" w:rsidTr="00D703EB">
        <w:trPr>
          <w:trHeight w:val="157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А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рхангельск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(8182)63-90-72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И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жевск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(3412)26-03-58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М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агнитогорск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(3519)55-03-13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П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ермь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(342)205-81-47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spacing w:line="137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ургут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(3462)77-98-35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А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стана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(7172)727-132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И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ркутск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(395)279-98-46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М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осква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Р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остов-на-Дону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(863)308-18-15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Т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верь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(4822)63-31-35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А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страхань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(8512)99-46-04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азань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(843)206-01-48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М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урманск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(8152)59-64-93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Р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язань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(4912)46-61-64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Т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омск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(3822)98-41-53</w:t>
            </w:r>
          </w:p>
        </w:tc>
      </w:tr>
      <w:tr w:rsidR="00D703EB" w:rsidRPr="00650FEA" w:rsidTr="00D703EB">
        <w:trPr>
          <w:trHeight w:val="149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Б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арнаул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(3852)73-04-60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алининград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(4012)72-03-81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Н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абережные Челны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(8552)20-53-41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амара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(846)206-03-16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Т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ула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(4872)74-02-29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Б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елгород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(4722)40-23-64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алуга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(4842)92-23-67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Н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ижний Новгород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(831)429-08-12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>анкт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-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Петербург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(812)309-46-40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Т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юмень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(3452)66-21-18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Б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рянск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(4832)59-03-52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емерово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(3842)65-04-62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Н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овокузнецк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(3843)20-46-81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аратов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(845)249-38-78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У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льяновск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(8422)24-23-59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В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ладивосток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(423)249-28-31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иров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(8332)68-02-04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Н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овосибирск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(383)227-86-73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евастополь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(8692)22-31-93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У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фа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(347)229-48-12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В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олгоград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(844)278-03-48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раснодар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(861)203-40-90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О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мск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(3812)21-46-40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имферополь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(3652)67-13-56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Х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абаровск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(4212)92-98-04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В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ологда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(8172)26-41-59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расноярск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(391)204-63-61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О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рел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(4862)44-53-42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моленск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(4812)29-41-54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Ч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елябинск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(351)202-03-61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В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оронеж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(473)204-51-73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урск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(4712)77-13-04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О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ренбург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(3532)37-68-04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очи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(862)225-72-31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Ч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ереповец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(8202)49-02-64</w:t>
            </w:r>
          </w:p>
        </w:tc>
      </w:tr>
      <w:tr w:rsidR="00D703EB" w:rsidRPr="00650FEA" w:rsidTr="00D703EB">
        <w:trPr>
          <w:trHeight w:val="150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Е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катеринбург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(343)384-55-89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Л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ипецк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(4742)52-20-81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П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енза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(8412)22-31-16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С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таврополь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(8652)20-65-13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Я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рославль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(4852)69-52-93</w:t>
            </w:r>
          </w:p>
        </w:tc>
      </w:tr>
      <w:tr w:rsidR="00D703EB" w:rsidRPr="00650FEA" w:rsidTr="00D703EB">
        <w:trPr>
          <w:trHeight w:val="147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spacing w:line="127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И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ваново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(4932)77-34-06</w:t>
            </w: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703EB" w:rsidRPr="00650FEA" w:rsidTr="00D703EB">
        <w:trPr>
          <w:trHeight w:val="159"/>
        </w:trPr>
        <w:tc>
          <w:tcPr>
            <w:tcW w:w="2224" w:type="dxa"/>
          </w:tcPr>
          <w:p w:rsidR="00D703EB" w:rsidRPr="00650FEA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269" w:type="dxa"/>
          </w:tcPr>
          <w:p w:rsidR="00D703EB" w:rsidRPr="00650FEA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иргизия </w:t>
            </w:r>
            <w:r w:rsidRPr="00650FEA">
              <w:rPr>
                <w:rFonts w:asciiTheme="minorHAnsi" w:hAnsiTheme="minorHAnsi" w:cstheme="minorHAnsi"/>
                <w:b/>
                <w:color w:val="808080"/>
                <w:sz w:val="14"/>
                <w:szCs w:val="14"/>
              </w:rPr>
              <w:t>(996)312-96-26-47</w:t>
            </w:r>
          </w:p>
        </w:tc>
        <w:tc>
          <w:tcPr>
            <w:tcW w:w="2652" w:type="dxa"/>
          </w:tcPr>
          <w:p w:rsidR="00D703EB" w:rsidRPr="00650FEA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Р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оссия </w:t>
            </w:r>
            <w:r w:rsidRPr="00650FEA">
              <w:rPr>
                <w:rFonts w:asciiTheme="minorHAnsi" w:hAnsiTheme="minorHAnsi" w:cstheme="minorHAnsi"/>
                <w:b/>
                <w:color w:val="666666"/>
                <w:sz w:val="14"/>
                <w:szCs w:val="14"/>
              </w:rPr>
              <w:t>(495)268-04-70</w:t>
            </w:r>
          </w:p>
        </w:tc>
        <w:tc>
          <w:tcPr>
            <w:tcW w:w="2378" w:type="dxa"/>
          </w:tcPr>
          <w:p w:rsidR="00D703EB" w:rsidRPr="00650FEA" w:rsidRDefault="00D703EB" w:rsidP="00D703EB">
            <w:pPr>
              <w:pStyle w:val="TableParagraph"/>
              <w:spacing w:line="140" w:lineRule="exact"/>
              <w:ind w:left="-210" w:firstLine="2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F0AB1">
              <w:rPr>
                <w:rFonts w:asciiTheme="minorHAnsi" w:hAnsiTheme="minorHAnsi" w:cstheme="minorHAnsi"/>
                <w:b/>
                <w:color w:val="2F5496" w:themeColor="accent1" w:themeShade="BF"/>
                <w:sz w:val="14"/>
                <w:szCs w:val="14"/>
              </w:rPr>
              <w:t>К</w:t>
            </w:r>
            <w:r w:rsidRPr="00650FEA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азахстан </w:t>
            </w:r>
            <w:r w:rsidRPr="00650FEA">
              <w:rPr>
                <w:rFonts w:asciiTheme="minorHAnsi" w:hAnsiTheme="minorHAnsi" w:cstheme="minorHAnsi"/>
                <w:b/>
                <w:color w:val="808080"/>
                <w:sz w:val="14"/>
                <w:szCs w:val="14"/>
              </w:rPr>
              <w:t>(772)734-952-31</w:t>
            </w:r>
          </w:p>
        </w:tc>
        <w:tc>
          <w:tcPr>
            <w:tcW w:w="1937" w:type="dxa"/>
          </w:tcPr>
          <w:p w:rsidR="00D703EB" w:rsidRPr="00650FEA" w:rsidRDefault="00D703EB" w:rsidP="00D703EB">
            <w:pPr>
              <w:pStyle w:val="TableParagraph"/>
              <w:spacing w:line="240" w:lineRule="auto"/>
              <w:ind w:left="-210" w:firstLine="2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D703EB" w:rsidRPr="00650FEA" w:rsidRDefault="00D703EB" w:rsidP="00D703EB">
      <w:pPr>
        <w:pStyle w:val="2"/>
        <w:rPr>
          <w:rFonts w:asciiTheme="minorHAnsi" w:hAnsiTheme="minorHAnsi" w:cstheme="minorHAnsi"/>
          <w:sz w:val="32"/>
          <w:szCs w:val="32"/>
          <w:lang w:val="ru-RU"/>
        </w:rPr>
      </w:pPr>
      <w:r w:rsidRPr="00650FEA">
        <w:rPr>
          <w:rFonts w:asciiTheme="minorHAnsi" w:hAnsiTheme="minorHAnsi" w:cstheme="minorHAnsi"/>
          <w:sz w:val="32"/>
          <w:szCs w:val="32"/>
          <w:lang w:val="ru-RU"/>
        </w:rPr>
        <w:t xml:space="preserve">эл. почта: </w:t>
      </w:r>
      <w:hyperlink r:id="rId5" w:history="1">
        <w:r w:rsidR="00184AEE" w:rsidRPr="00184AEE">
          <w:rPr>
            <w:rStyle w:val="a3"/>
            <w:rFonts w:asciiTheme="minorHAnsi" w:hAnsiTheme="minorHAnsi" w:cstheme="minorHAnsi"/>
            <w:color w:val="auto"/>
            <w:sz w:val="32"/>
            <w:szCs w:val="32"/>
            <w:u w:val="none"/>
          </w:rPr>
          <w:t>vsf</w:t>
        </w:r>
        <w:r w:rsidR="00184AEE" w:rsidRPr="00184AEE">
          <w:rPr>
            <w:rStyle w:val="a3"/>
            <w:rFonts w:asciiTheme="minorHAnsi" w:hAnsiTheme="minorHAnsi" w:cstheme="minorHAnsi"/>
            <w:color w:val="auto"/>
            <w:sz w:val="32"/>
            <w:szCs w:val="32"/>
            <w:u w:val="none"/>
            <w:lang w:val="ru-RU"/>
          </w:rPr>
          <w:t>@</w:t>
        </w:r>
        <w:r w:rsidR="00184AEE" w:rsidRPr="00184AEE">
          <w:rPr>
            <w:rStyle w:val="a3"/>
            <w:rFonts w:asciiTheme="minorHAnsi" w:hAnsiTheme="minorHAnsi" w:cstheme="minorHAnsi"/>
            <w:color w:val="auto"/>
            <w:sz w:val="32"/>
            <w:szCs w:val="32"/>
            <w:u w:val="none"/>
          </w:rPr>
          <w:t>nt</w:t>
        </w:r>
        <w:r w:rsidR="00184AEE" w:rsidRPr="00184AEE">
          <w:rPr>
            <w:rStyle w:val="a3"/>
            <w:rFonts w:asciiTheme="minorHAnsi" w:hAnsiTheme="minorHAnsi" w:cstheme="minorHAnsi"/>
            <w:color w:val="auto"/>
            <w:sz w:val="32"/>
            <w:szCs w:val="32"/>
            <w:u w:val="none"/>
            <w:lang w:val="ru-RU"/>
          </w:rPr>
          <w:t>-</w:t>
        </w:r>
        <w:r w:rsidR="00184AEE" w:rsidRPr="00184AEE">
          <w:rPr>
            <w:rStyle w:val="a3"/>
            <w:rFonts w:asciiTheme="minorHAnsi" w:hAnsiTheme="minorHAnsi" w:cstheme="minorHAnsi"/>
            <w:color w:val="auto"/>
            <w:sz w:val="32"/>
            <w:szCs w:val="32"/>
            <w:u w:val="none"/>
          </w:rPr>
          <w:t>rt</w:t>
        </w:r>
        <w:r w:rsidR="00184AEE" w:rsidRPr="00184AEE">
          <w:rPr>
            <w:rStyle w:val="a3"/>
            <w:rFonts w:asciiTheme="minorHAnsi" w:hAnsiTheme="minorHAnsi" w:cstheme="minorHAnsi"/>
            <w:color w:val="auto"/>
            <w:sz w:val="32"/>
            <w:szCs w:val="32"/>
            <w:u w:val="none"/>
            <w:lang w:val="ru-RU"/>
          </w:rPr>
          <w:t>.</w:t>
        </w:r>
        <w:r w:rsidR="00184AEE" w:rsidRPr="00184AEE">
          <w:rPr>
            <w:rStyle w:val="a3"/>
            <w:rFonts w:asciiTheme="minorHAnsi" w:hAnsiTheme="minorHAnsi" w:cstheme="minorHAnsi"/>
            <w:color w:val="auto"/>
            <w:sz w:val="32"/>
            <w:szCs w:val="32"/>
            <w:u w:val="none"/>
          </w:rPr>
          <w:t>ru</w:t>
        </w:r>
      </w:hyperlink>
    </w:p>
    <w:p w:rsidR="00D703EB" w:rsidRPr="00650FEA" w:rsidRDefault="00D703EB">
      <w:pPr>
        <w:rPr>
          <w:rFonts w:asciiTheme="minorHAnsi" w:hAnsiTheme="minorHAnsi" w:cstheme="minorHAnsi"/>
          <w:color w:val="3496AB"/>
          <w:sz w:val="48"/>
          <w:szCs w:val="48"/>
        </w:rPr>
      </w:pPr>
    </w:p>
    <w:p w:rsidR="00D703EB" w:rsidRPr="00650FEA" w:rsidRDefault="00D703EB">
      <w:pPr>
        <w:rPr>
          <w:rFonts w:asciiTheme="minorHAnsi" w:hAnsiTheme="minorHAnsi" w:cstheme="minorHAnsi"/>
          <w:color w:val="3496AB"/>
          <w:sz w:val="48"/>
          <w:szCs w:val="48"/>
        </w:rPr>
      </w:pPr>
      <w:bookmarkStart w:id="0" w:name="_GoBack"/>
      <w:bookmarkEnd w:id="0"/>
    </w:p>
    <w:p w:rsidR="00531504" w:rsidRPr="00650FEA" w:rsidRDefault="00531504" w:rsidP="007C56A8">
      <w:pPr>
        <w:spacing w:line="276" w:lineRule="auto"/>
        <w:jc w:val="center"/>
        <w:rPr>
          <w:rFonts w:asciiTheme="minorHAnsi" w:hAnsiTheme="minorHAnsi" w:cstheme="minorHAnsi"/>
        </w:rPr>
      </w:pPr>
      <w:r w:rsidRPr="00650FEA">
        <w:rPr>
          <w:rFonts w:asciiTheme="minorHAnsi" w:hAnsiTheme="minorHAnsi" w:cstheme="minorHAnsi"/>
          <w:b/>
          <w:bCs/>
          <w:sz w:val="36"/>
          <w:szCs w:val="36"/>
        </w:rPr>
        <w:t>ОПРОСНЫЙ ЛИСТ</w:t>
      </w:r>
    </w:p>
    <w:p w:rsidR="00053751" w:rsidRPr="00650FEA" w:rsidRDefault="00053751" w:rsidP="004341D7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531504" w:rsidRPr="00650FEA" w:rsidRDefault="00531504">
      <w:pPr>
        <w:rPr>
          <w:rFonts w:asciiTheme="minorHAnsi" w:hAnsiTheme="minorHAnsi" w:cstheme="minorHAnsi"/>
          <w:sz w:val="32"/>
          <w:szCs w:val="32"/>
        </w:rPr>
      </w:pPr>
      <w:r w:rsidRPr="00650FEA">
        <w:rPr>
          <w:rFonts w:asciiTheme="minorHAnsi" w:hAnsiTheme="minorHAnsi" w:cstheme="minorHAnsi"/>
          <w:b/>
          <w:bCs/>
          <w:sz w:val="32"/>
          <w:szCs w:val="32"/>
        </w:rPr>
        <w:t>Контактные данные:</w:t>
      </w:r>
    </w:p>
    <w:p w:rsidR="00531504" w:rsidRPr="00650FEA" w:rsidRDefault="0053150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3"/>
        <w:gridCol w:w="6104"/>
        <w:gridCol w:w="10"/>
      </w:tblGrid>
      <w:tr w:rsidR="00531504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Имя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Фамилия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Телефон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  <w:lang w:val="en-US"/>
              </w:rPr>
              <w:t>E-mail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57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Должность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Адрес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Наименование предприятия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Факс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4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0FA3" w:rsidRPr="00650FEA">
        <w:trPr>
          <w:trHeight w:val="244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Веб-сайт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22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890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>Дополнительная информация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1504" w:rsidRPr="00650FEA">
        <w:trPr>
          <w:gridAfter w:val="1"/>
          <w:wAfter w:w="10" w:type="dxa"/>
          <w:trHeight w:val="214"/>
          <w:jc w:val="right"/>
        </w:trPr>
        <w:tc>
          <w:tcPr>
            <w:tcW w:w="9667" w:type="dxa"/>
            <w:gridSpan w:val="2"/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04" w:rsidRPr="00650FEA">
        <w:trPr>
          <w:trHeight w:val="2203"/>
          <w:jc w:val="right"/>
        </w:trPr>
        <w:tc>
          <w:tcPr>
            <w:tcW w:w="3563" w:type="dxa"/>
            <w:shd w:val="clear" w:color="auto" w:fill="auto"/>
          </w:tcPr>
          <w:p w:rsidR="00531504" w:rsidRPr="00650FEA" w:rsidRDefault="00531504" w:rsidP="00C507A1">
            <w:pPr>
              <w:jc w:val="right"/>
              <w:rPr>
                <w:rFonts w:asciiTheme="minorHAnsi" w:hAnsiTheme="minorHAnsi" w:cstheme="minorHAnsi"/>
              </w:rPr>
            </w:pPr>
            <w:r w:rsidRPr="00650FEA">
              <w:rPr>
                <w:rFonts w:asciiTheme="minorHAnsi" w:hAnsiTheme="minorHAnsi" w:cstheme="minorHAnsi"/>
                <w:b/>
                <w:bCs/>
              </w:rPr>
              <w:t xml:space="preserve">Технические характеристики </w:t>
            </w:r>
            <w:r w:rsidR="00C507A1" w:rsidRPr="00650FEA">
              <w:rPr>
                <w:rFonts w:asciiTheme="minorHAnsi" w:hAnsiTheme="minorHAnsi" w:cstheme="minorHAnsi"/>
                <w:b/>
                <w:bCs/>
              </w:rPr>
              <w:t>продукции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504" w:rsidRPr="00650FEA" w:rsidRDefault="0053150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31504" w:rsidRPr="00650FEA" w:rsidRDefault="00531504" w:rsidP="00650FEA">
      <w:pPr>
        <w:rPr>
          <w:rFonts w:asciiTheme="minorHAnsi" w:hAnsiTheme="minorHAnsi" w:cstheme="minorHAnsi"/>
          <w:b/>
          <w:bCs/>
          <w:sz w:val="36"/>
          <w:szCs w:val="36"/>
        </w:rPr>
      </w:pPr>
    </w:p>
    <w:sectPr w:rsidR="00531504" w:rsidRPr="00650FEA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53751"/>
    <w:rsid w:val="000A48A1"/>
    <w:rsid w:val="000D4E6B"/>
    <w:rsid w:val="000E3E60"/>
    <w:rsid w:val="00164C89"/>
    <w:rsid w:val="001659E3"/>
    <w:rsid w:val="00166A93"/>
    <w:rsid w:val="00172B81"/>
    <w:rsid w:val="00176BBD"/>
    <w:rsid w:val="00184AEE"/>
    <w:rsid w:val="001A09CF"/>
    <w:rsid w:val="001C1302"/>
    <w:rsid w:val="00201325"/>
    <w:rsid w:val="00230C3E"/>
    <w:rsid w:val="00241788"/>
    <w:rsid w:val="00255912"/>
    <w:rsid w:val="00295DEF"/>
    <w:rsid w:val="002F2145"/>
    <w:rsid w:val="003804BD"/>
    <w:rsid w:val="00393978"/>
    <w:rsid w:val="003A22F4"/>
    <w:rsid w:val="003B50AE"/>
    <w:rsid w:val="003B6953"/>
    <w:rsid w:val="004341D7"/>
    <w:rsid w:val="004779B2"/>
    <w:rsid w:val="00480F57"/>
    <w:rsid w:val="0048432C"/>
    <w:rsid w:val="004923D3"/>
    <w:rsid w:val="00531504"/>
    <w:rsid w:val="00531CEF"/>
    <w:rsid w:val="00543C3C"/>
    <w:rsid w:val="005471D0"/>
    <w:rsid w:val="00555A95"/>
    <w:rsid w:val="00583B9F"/>
    <w:rsid w:val="005936EC"/>
    <w:rsid w:val="005E40F5"/>
    <w:rsid w:val="0065075E"/>
    <w:rsid w:val="00650FEA"/>
    <w:rsid w:val="00672362"/>
    <w:rsid w:val="006D6338"/>
    <w:rsid w:val="006E1C2C"/>
    <w:rsid w:val="00737018"/>
    <w:rsid w:val="007933D1"/>
    <w:rsid w:val="00796785"/>
    <w:rsid w:val="007C56A8"/>
    <w:rsid w:val="007E70A4"/>
    <w:rsid w:val="00804C47"/>
    <w:rsid w:val="008874C0"/>
    <w:rsid w:val="008C47C1"/>
    <w:rsid w:val="008E79F5"/>
    <w:rsid w:val="008F36CE"/>
    <w:rsid w:val="009006C5"/>
    <w:rsid w:val="00933EA3"/>
    <w:rsid w:val="00941773"/>
    <w:rsid w:val="00944781"/>
    <w:rsid w:val="00B24D9A"/>
    <w:rsid w:val="00BA1B3B"/>
    <w:rsid w:val="00BA71A0"/>
    <w:rsid w:val="00BC1ACF"/>
    <w:rsid w:val="00BF0AB1"/>
    <w:rsid w:val="00C507A1"/>
    <w:rsid w:val="00C52C63"/>
    <w:rsid w:val="00CA7559"/>
    <w:rsid w:val="00D703EB"/>
    <w:rsid w:val="00DA6701"/>
    <w:rsid w:val="00DE4023"/>
    <w:rsid w:val="00E439A7"/>
    <w:rsid w:val="00E4522C"/>
    <w:rsid w:val="00E56121"/>
    <w:rsid w:val="00E570DC"/>
    <w:rsid w:val="00E66635"/>
    <w:rsid w:val="00EA69B6"/>
    <w:rsid w:val="00EC0FA3"/>
    <w:rsid w:val="00F46B35"/>
    <w:rsid w:val="00F73C8C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3EA1F5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sf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C84D-9F14-4C4D-B8FA-DDB32CAE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TECNOLUX || Опросный лист на приборы для проверки, регулировки, настройки света фар 2019 k argo, реглоскопы, тестеры, калибраторы, мойки колес автоматические, автомойки, тележки монтажные wheelifter 3473n, шиномонтажные, генераторы азота, станции азотные </vt:lpstr>
    </vt:vector>
  </TitlesOfParts>
  <Company/>
  <LinksUpToDate>false</LinksUpToDate>
  <CharactersWithSpaces>1721</CharactersWithSpaces>
  <SharedDoc>false</SharedDoc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ТСГ ВПС || Опросный лист на термостатические головки с выносным проточным сенсором, термоголовки с датчиком тсг впс 01, терморегуляторы, RTL-комплекты контура теплого пола, клапаны тсгвпс-ук, термоклапаны РТЛ. Карта заказа на термоадаптивные насосно-смесительные узлы, термосемесительные, погодозависимые НСУ, термоуправляющие коллекторные группы, термокллекторы, коллекторы, блоки тт 0103, тт 0203. Продажа оборудования производства завода-изготовителя, производитель, Россия. Дилер ГКНТ. Поставка Россия и Казахстан.</dc:title>
  <dc:subject>ТСГ ВПС || Опросный лист на термостатические головки с выносным проточным сенсором, термоголовки с датчиком тсг впс 01, терморегуляторы, RTL-комплекты контура теплого пола, клапаны тсгвпс-ук, термоклапаны РТЛ. Карта заказа на термоадаптивные насосно-смесительные узлы, термосемесительные, погодозависимые НСУ, термоуправляющие коллекторные группы, термокллекторы, коллекторы, блоки тт 0103, тт 0203. Продажа оборудования производства завода-изготовителя, производитель, Россия. Дилер ГКНТ. Поставка Россия и Казахстан.</dc:subject>
  <dc:creator>https://vps.nt-rt.ru/</dc:creator>
  <cp:keywords/>
  <cp:lastModifiedBy>Anna Sveklova</cp:lastModifiedBy>
  <cp:revision>7</cp:revision>
  <cp:lastPrinted>1899-12-31T21:00:00Z</cp:lastPrinted>
  <dcterms:created xsi:type="dcterms:W3CDTF">2022-03-27T20:54:00Z</dcterms:created>
  <dcterms:modified xsi:type="dcterms:W3CDTF">2022-04-29T07:56:00Z</dcterms:modified>
</cp:coreProperties>
</file>